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:rsidTr="00DB1192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D23" w:rsidRPr="008E6D32" w:rsidRDefault="005C0D23" w:rsidP="005C0D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76728493"/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FORMAZIONE DEL PERSONALE SCOLASTICO PER LA TRANSIZIONE DIGITALE NELLE SCUOLE STATALI (D.M. 66/2023)</w:t>
            </w:r>
            <w:r w:rsidRPr="008E6D3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C0D23" w:rsidRDefault="005C0D23" w:rsidP="005C0D23">
            <w:pPr>
              <w:autoSpaceDE w:val="0"/>
              <w:autoSpaceDN w:val="0"/>
              <w:rPr>
                <w:b/>
                <w:bCs/>
              </w:rPr>
            </w:pPr>
            <w:bookmarkStart w:id="1" w:name="_Hlk138691761"/>
            <w:r w:rsidRPr="00AB4851">
              <w:rPr>
                <w:b/>
                <w:bCs/>
                <w:color w:val="000000"/>
              </w:rPr>
              <w:t xml:space="preserve">AVVISO </w:t>
            </w:r>
            <w:r w:rsidRPr="00AB4851">
              <w:rPr>
                <w:b/>
                <w:bCs/>
              </w:rPr>
              <w:t>DI SELEZIONE</w:t>
            </w:r>
            <w:r>
              <w:rPr>
                <w:b/>
                <w:bCs/>
              </w:rPr>
              <w:t xml:space="preserve"> </w:t>
            </w:r>
            <w:r w:rsidRPr="00A2477C">
              <w:rPr>
                <w:b/>
                <w:bCs/>
              </w:rPr>
              <w:t xml:space="preserve">PER IL CONFERIMENTO DI INCARICHI INDIVIDUALI, AVENTI AD OGGETTO L’INDIVIDUAZIONE DI </w:t>
            </w:r>
            <w:bookmarkEnd w:id="1"/>
            <w:r>
              <w:rPr>
                <w:b/>
                <w:bCs/>
              </w:rPr>
              <w:t xml:space="preserve">TUTOR PER </w:t>
            </w:r>
            <w:r w:rsidRPr="00A2477C">
              <w:rPr>
                <w:b/>
                <w:bCs/>
              </w:rPr>
              <w:t xml:space="preserve"> </w:t>
            </w:r>
          </w:p>
          <w:p w:rsidR="005C0D23" w:rsidRPr="00F1161E" w:rsidRDefault="005C0D23" w:rsidP="005C0D23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1161E">
              <w:rPr>
                <w:b/>
                <w:bCs/>
              </w:rPr>
              <w:t>PERCORSI DI FORMAZIONE SULLA TRANSIZIONE DIGITALE</w:t>
            </w:r>
          </w:p>
          <w:p w:rsidR="005C0D23" w:rsidRPr="00904375" w:rsidRDefault="005C0D23" w:rsidP="0090437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1161E">
              <w:rPr>
                <w:b/>
                <w:bCs/>
              </w:rPr>
              <w:t>LABORATORI DI FORMAZIONE SUL CAMPO</w:t>
            </w:r>
            <w:r w:rsidR="00904375">
              <w:rPr>
                <w:b/>
                <w:bCs/>
              </w:rPr>
              <w:t>.</w:t>
            </w:r>
            <w:bookmarkStart w:id="2" w:name="_GoBack"/>
            <w:bookmarkEnd w:id="2"/>
          </w:p>
          <w:p w:rsidR="005C0D23" w:rsidRDefault="005C0D23" w:rsidP="005C0D23">
            <w:pPr>
              <w:autoSpaceDE w:val="0"/>
              <w:autoSpaceDN w:val="0"/>
              <w:ind w:left="851" w:hanging="851"/>
              <w:rPr>
                <w:b/>
                <w:sz w:val="24"/>
                <w:szCs w:val="24"/>
              </w:rPr>
            </w:pPr>
            <w:r w:rsidRPr="00AB4851">
              <w:rPr>
                <w:b/>
                <w:shd w:val="clear" w:color="auto" w:fill="FFFFFF"/>
              </w:rPr>
              <w:t>TITOLO</w:t>
            </w:r>
            <w:r w:rsidR="00904375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904375" w:rsidRPr="00D14824">
              <w:rPr>
                <w:rFonts w:ascii="Arial"/>
                <w:b/>
                <w:spacing w:val="-4"/>
              </w:rPr>
              <w:t>"Personale scolastico 4.0 per la transizione digitale"</w:t>
            </w:r>
            <w:r w:rsidRPr="00880073">
              <w:rPr>
                <w:b/>
                <w:sz w:val="24"/>
                <w:szCs w:val="24"/>
              </w:rPr>
              <w:t xml:space="preserve"> (D.M. 66/2023)</w:t>
            </w:r>
          </w:p>
          <w:p w:rsidR="00904375" w:rsidRPr="00D14824" w:rsidRDefault="00904375" w:rsidP="00904375">
            <w:pPr>
              <w:rPr>
                <w:rFonts w:ascii="Arial"/>
                <w:b/>
                <w:spacing w:val="-4"/>
              </w:rPr>
            </w:pPr>
            <w:r w:rsidRPr="00904375">
              <w:rPr>
                <w:b/>
                <w:shd w:val="clear" w:color="auto" w:fill="FFFFFF"/>
              </w:rPr>
              <w:t>CODICE PROGETTO</w:t>
            </w:r>
            <w:r>
              <w:rPr>
                <w:rFonts w:ascii="Arial"/>
                <w:b/>
                <w:spacing w:val="-4"/>
              </w:rPr>
              <w:t>:</w:t>
            </w:r>
            <w:r w:rsidRPr="00D14824">
              <w:rPr>
                <w:rFonts w:ascii="Arial"/>
                <w:b/>
                <w:spacing w:val="-4"/>
              </w:rPr>
              <w:t xml:space="preserve"> M4C1I2.1-2023-1222-P-43267</w:t>
            </w:r>
          </w:p>
          <w:p w:rsidR="00C906C2" w:rsidRPr="005C0D23" w:rsidRDefault="005C0D23" w:rsidP="005C0D23">
            <w:pPr>
              <w:rPr>
                <w:sz w:val="24"/>
                <w:szCs w:val="24"/>
              </w:rPr>
            </w:pPr>
            <w:r w:rsidRPr="00904375">
              <w:rPr>
                <w:b/>
                <w:shd w:val="clear" w:color="auto" w:fill="FFFFFF"/>
              </w:rPr>
              <w:t xml:space="preserve">CUP: </w:t>
            </w:r>
            <w:r w:rsidR="00904375" w:rsidRPr="00904375">
              <w:rPr>
                <w:b/>
                <w:shd w:val="clear" w:color="auto" w:fill="FFFFFF"/>
              </w:rPr>
              <w:t xml:space="preserve"> </w:t>
            </w:r>
            <w:r w:rsidR="00904375" w:rsidRPr="00904375">
              <w:rPr>
                <w:b/>
                <w:shd w:val="clear" w:color="auto" w:fill="FFFFFF"/>
              </w:rPr>
              <w:t>H74D23003360006</w:t>
            </w:r>
            <w:r w:rsidR="001F7E5A" w:rsidRPr="00904375">
              <w:rPr>
                <w:b/>
                <w:shd w:val="clear" w:color="auto" w:fill="FFFFFF"/>
              </w:rPr>
              <w:t>_______________________________________</w:t>
            </w:r>
          </w:p>
        </w:tc>
      </w:tr>
      <w:bookmarkEnd w:id="0"/>
    </w:tbl>
    <w:p w:rsidR="00681B45" w:rsidRDefault="00681B45" w:rsidP="00681B4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681B45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81B45">
        <w:rPr>
          <w:rFonts w:asciiTheme="minorHAnsi" w:hAnsiTheme="minorHAnsi" w:cstheme="minorHAnsi"/>
          <w:bCs/>
          <w:sz w:val="22"/>
          <w:szCs w:val="22"/>
        </w:rPr>
        <w:t xml:space="preserve"> di selezione per il conferimento di incarichi individuali di TUTOR</w:t>
      </w:r>
      <w:r w:rsidR="00400466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</w:t>
      </w:r>
      <w:r w:rsidR="00246873">
        <w:rPr>
          <w:rFonts w:asciiTheme="minorHAnsi" w:hAnsiTheme="minorHAnsi" w:cstheme="minorHAnsi"/>
          <w:bCs/>
          <w:i/>
          <w:sz w:val="22"/>
          <w:szCs w:val="22"/>
        </w:rPr>
        <w:t>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Style w:val="TableNormal"/>
        <w:tblW w:w="9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3789"/>
        <w:gridCol w:w="851"/>
        <w:gridCol w:w="850"/>
        <w:gridCol w:w="993"/>
        <w:gridCol w:w="1292"/>
      </w:tblGrid>
      <w:tr w:rsidR="00BC671F" w:rsidTr="00BC671F">
        <w:trPr>
          <w:trHeight w:val="585"/>
        </w:trPr>
        <w:tc>
          <w:tcPr>
            <w:tcW w:w="1881" w:type="dxa"/>
            <w:vAlign w:val="center"/>
          </w:tcPr>
          <w:p w:rsidR="001D353F" w:rsidRDefault="001D353F" w:rsidP="001D353F">
            <w:pPr>
              <w:pStyle w:val="TableParagraph"/>
              <w:spacing w:line="278" w:lineRule="auto"/>
              <w:ind w:left="9" w:right="3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Tipologia </w:t>
            </w:r>
            <w:r>
              <w:rPr>
                <w:b/>
                <w:i/>
                <w:sz w:val="20"/>
              </w:rPr>
              <w:t>Percorsi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e </w:t>
            </w:r>
            <w:r>
              <w:rPr>
                <w:b/>
                <w:i/>
                <w:spacing w:val="-2"/>
                <w:sz w:val="20"/>
              </w:rPr>
              <w:t>Laboratori</w:t>
            </w:r>
          </w:p>
        </w:tc>
        <w:tc>
          <w:tcPr>
            <w:tcW w:w="3789" w:type="dxa"/>
            <w:vAlign w:val="center"/>
          </w:tcPr>
          <w:p w:rsidR="001D353F" w:rsidRDefault="001D353F" w:rsidP="001D353F">
            <w:pPr>
              <w:pStyle w:val="TableParagraph"/>
              <w:spacing w:before="159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Descrizione</w:t>
            </w:r>
          </w:p>
        </w:tc>
        <w:tc>
          <w:tcPr>
            <w:tcW w:w="851" w:type="dxa"/>
            <w:vAlign w:val="center"/>
          </w:tcPr>
          <w:p w:rsidR="001D353F" w:rsidRDefault="001D353F" w:rsidP="001D353F">
            <w:pPr>
              <w:pStyle w:val="TableParagraph"/>
              <w:spacing w:before="159"/>
              <w:ind w:left="2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N°</w:t>
            </w:r>
            <w:r>
              <w:rPr>
                <w:b/>
                <w:i/>
                <w:spacing w:val="-5"/>
                <w:sz w:val="20"/>
              </w:rPr>
              <w:t xml:space="preserve"> ore</w:t>
            </w:r>
          </w:p>
        </w:tc>
        <w:tc>
          <w:tcPr>
            <w:tcW w:w="850" w:type="dxa"/>
            <w:vAlign w:val="center"/>
          </w:tcPr>
          <w:p w:rsidR="001D353F" w:rsidRDefault="001D353F" w:rsidP="001D353F">
            <w:pPr>
              <w:pStyle w:val="TableParagraph"/>
              <w:ind w:left="36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N°</w:t>
            </w:r>
          </w:p>
          <w:p w:rsidR="001D353F" w:rsidRDefault="001D353F" w:rsidP="001D353F">
            <w:pPr>
              <w:pStyle w:val="TableParagraph"/>
              <w:spacing w:before="45"/>
              <w:ind w:left="36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edizioni</w:t>
            </w:r>
          </w:p>
        </w:tc>
        <w:tc>
          <w:tcPr>
            <w:tcW w:w="993" w:type="dxa"/>
            <w:vAlign w:val="center"/>
          </w:tcPr>
          <w:p w:rsidR="001D353F" w:rsidRDefault="001D353F" w:rsidP="001D353F">
            <w:pPr>
              <w:pStyle w:val="TableParagraph"/>
              <w:ind w:left="37" w:right="18"/>
              <w:jc w:val="center"/>
              <w:rPr>
                <w:b/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Modalità </w:t>
            </w:r>
            <w:r>
              <w:rPr>
                <w:i/>
                <w:spacing w:val="-2"/>
                <w:sz w:val="20"/>
              </w:rPr>
              <w:t>(P/O/M)</w:t>
            </w:r>
          </w:p>
          <w:p w:rsidR="001D353F" w:rsidRDefault="001D353F" w:rsidP="001D353F">
            <w:pPr>
              <w:pStyle w:val="TableParagraph"/>
              <w:spacing w:before="44"/>
              <w:ind w:right="7"/>
              <w:rPr>
                <w:b/>
                <w:i/>
                <w:sz w:val="20"/>
              </w:rPr>
            </w:pPr>
          </w:p>
        </w:tc>
        <w:tc>
          <w:tcPr>
            <w:tcW w:w="1292" w:type="dxa"/>
            <w:vAlign w:val="center"/>
          </w:tcPr>
          <w:p w:rsidR="001D353F" w:rsidRPr="001D353F" w:rsidRDefault="001D353F" w:rsidP="001D353F">
            <w:pPr>
              <w:pStyle w:val="TableParagraph"/>
              <w:ind w:left="37" w:right="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N° 1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TUTOR</w:t>
            </w:r>
          </w:p>
        </w:tc>
      </w:tr>
      <w:tr w:rsidR="00BC671F" w:rsidTr="00BC671F">
        <w:trPr>
          <w:trHeight w:val="1703"/>
        </w:trPr>
        <w:tc>
          <w:tcPr>
            <w:tcW w:w="1881" w:type="dxa"/>
          </w:tcPr>
          <w:p w:rsidR="001D353F" w:rsidRDefault="001D353F" w:rsidP="00D51997">
            <w:pPr>
              <w:pStyle w:val="TableParagraph"/>
              <w:spacing w:before="120" w:line="276" w:lineRule="auto"/>
              <w:ind w:left="119" w:right="25"/>
              <w:rPr>
                <w:sz w:val="20"/>
              </w:rPr>
            </w:pPr>
            <w:r>
              <w:rPr>
                <w:sz w:val="20"/>
              </w:rPr>
              <w:t xml:space="preserve">Percorso di </w:t>
            </w:r>
            <w:r>
              <w:rPr>
                <w:spacing w:val="-2"/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 la transizione digitale.</w:t>
            </w:r>
          </w:p>
          <w:p w:rsidR="001D353F" w:rsidRDefault="001D353F" w:rsidP="00D51997">
            <w:pPr>
              <w:pStyle w:val="TableParagraph"/>
              <w:spacing w:before="122" w:line="276" w:lineRule="auto"/>
              <w:ind w:left="119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Tematica: </w:t>
            </w:r>
            <w:r w:rsidRPr="00D86147">
              <w:rPr>
                <w:b/>
                <w:spacing w:val="-2"/>
                <w:sz w:val="20"/>
              </w:rPr>
              <w:t>DigCompEdu</w:t>
            </w:r>
          </w:p>
        </w:tc>
        <w:tc>
          <w:tcPr>
            <w:tcW w:w="3789" w:type="dxa"/>
          </w:tcPr>
          <w:p w:rsidR="001D353F" w:rsidRDefault="001D353F" w:rsidP="00D51997">
            <w:pPr>
              <w:pStyle w:val="TableParagraph"/>
              <w:spacing w:line="259" w:lineRule="auto"/>
              <w:ind w:left="8" w:right="215"/>
              <w:rPr>
                <w:sz w:val="20"/>
              </w:rPr>
            </w:pPr>
            <w:r>
              <w:rPr>
                <w:sz w:val="20"/>
              </w:rPr>
              <w:t>Acquisire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previste dal quadro europeo DigCompEdu</w:t>
            </w:r>
          </w:p>
          <w:p w:rsidR="001D353F" w:rsidRDefault="001D353F" w:rsidP="00D51997">
            <w:pPr>
              <w:pStyle w:val="TableParagraph"/>
              <w:spacing w:line="259" w:lineRule="auto"/>
              <w:ind w:left="8" w:right="215"/>
              <w:rPr>
                <w:sz w:val="20"/>
              </w:rPr>
            </w:pPr>
            <w:r>
              <w:rPr>
                <w:sz w:val="20"/>
              </w:rPr>
              <w:t>per poter realizzare in maniera adeguata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competenze </w:t>
            </w:r>
            <w:r>
              <w:rPr>
                <w:spacing w:val="-2"/>
                <w:sz w:val="20"/>
              </w:rPr>
              <w:t>digitali.</w:t>
            </w:r>
          </w:p>
        </w:tc>
        <w:tc>
          <w:tcPr>
            <w:tcW w:w="851" w:type="dxa"/>
          </w:tcPr>
          <w:p w:rsidR="001D353F" w:rsidRDefault="001D353F" w:rsidP="00D51997">
            <w:pPr>
              <w:pStyle w:val="TableParagraph"/>
              <w:spacing w:before="121"/>
              <w:ind w:left="27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:rsidR="001D353F" w:rsidRDefault="001D353F" w:rsidP="00D51997">
            <w:pPr>
              <w:pStyle w:val="TableParagraph"/>
              <w:spacing w:before="121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1D353F" w:rsidRDefault="001D353F" w:rsidP="001D353F">
            <w:pPr>
              <w:pStyle w:val="TableParagraph"/>
              <w:spacing w:before="12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1292" w:type="dxa"/>
          </w:tcPr>
          <w:p w:rsidR="001D353F" w:rsidRDefault="00FB3860" w:rsidP="00D51997">
            <w:pPr>
              <w:pStyle w:val="TableParagraph"/>
              <w:spacing w:before="121"/>
              <w:ind w:left="9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393700</wp:posOffset>
                      </wp:positionV>
                      <wp:extent cx="145415" cy="182880"/>
                      <wp:effectExtent l="9525" t="5715" r="6985" b="1143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6828" id="Rectangle 2" o:spid="_x0000_s1026" style="position:absolute;margin-left:28.85pt;margin-top:31pt;width:11.4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fWIQIAADw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BC671F" w:rsidTr="00BC671F">
        <w:trPr>
          <w:trHeight w:val="2784"/>
        </w:trPr>
        <w:tc>
          <w:tcPr>
            <w:tcW w:w="1881" w:type="dxa"/>
          </w:tcPr>
          <w:p w:rsidR="001D353F" w:rsidRDefault="001D353F" w:rsidP="00D51997">
            <w:pPr>
              <w:pStyle w:val="TableParagraph"/>
              <w:spacing w:before="119" w:line="276" w:lineRule="auto"/>
              <w:ind w:left="119" w:right="134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 xml:space="preserve">Percorso di </w:t>
            </w:r>
            <w:r>
              <w:rPr>
                <w:spacing w:val="-2"/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perla transizione digitale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Tematica: </w:t>
            </w:r>
          </w:p>
          <w:p w:rsidR="001D353F" w:rsidRPr="00D86147" w:rsidRDefault="001D353F" w:rsidP="00D51997">
            <w:pPr>
              <w:pStyle w:val="TableParagraph"/>
              <w:spacing w:before="119" w:line="276" w:lineRule="auto"/>
              <w:ind w:left="119" w:right="134"/>
              <w:rPr>
                <w:b/>
                <w:sz w:val="20"/>
              </w:rPr>
            </w:pPr>
            <w:r w:rsidRPr="00D86147">
              <w:rPr>
                <w:b/>
                <w:sz w:val="20"/>
              </w:rPr>
              <w:t xml:space="preserve">Ambienti di </w:t>
            </w:r>
            <w:r w:rsidRPr="00D86147">
              <w:rPr>
                <w:b/>
                <w:spacing w:val="-2"/>
                <w:sz w:val="20"/>
              </w:rPr>
              <w:t>apprendimento digitali.</w:t>
            </w:r>
          </w:p>
        </w:tc>
        <w:tc>
          <w:tcPr>
            <w:tcW w:w="3789" w:type="dxa"/>
          </w:tcPr>
          <w:p w:rsidR="001D353F" w:rsidRDefault="001D353F" w:rsidP="00D51997">
            <w:pPr>
              <w:pStyle w:val="TableParagraph"/>
              <w:spacing w:before="119" w:line="276" w:lineRule="auto"/>
              <w:ind w:left="118" w:right="215"/>
              <w:rPr>
                <w:sz w:val="20"/>
              </w:rPr>
            </w:pPr>
            <w:r>
              <w:rPr>
                <w:sz w:val="20"/>
              </w:rPr>
              <w:t>Acquisire competenze di gestione didattica e tecnica dei nuovi ambienti di apprendimento realizzati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4.0"</w:t>
            </w:r>
          </w:p>
          <w:p w:rsidR="001D353F" w:rsidRDefault="001D353F" w:rsidP="00D51997">
            <w:pPr>
              <w:pStyle w:val="TableParagraph"/>
              <w:spacing w:before="122" w:line="276" w:lineRule="auto"/>
              <w:ind w:left="118" w:right="215"/>
              <w:rPr>
                <w:sz w:val="20"/>
              </w:rPr>
            </w:pPr>
            <w:r>
              <w:rPr>
                <w:sz w:val="20"/>
              </w:rPr>
              <w:t>Usare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digitali disponibili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gestire 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contenuti,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interazioni con gli studenti, individualmente e collettivamente, sia all'interno che all'esterno del contesto formale di </w:t>
            </w:r>
            <w:r>
              <w:rPr>
                <w:spacing w:val="-2"/>
                <w:sz w:val="20"/>
              </w:rPr>
              <w:t>apprendimento.</w:t>
            </w:r>
          </w:p>
        </w:tc>
        <w:tc>
          <w:tcPr>
            <w:tcW w:w="851" w:type="dxa"/>
          </w:tcPr>
          <w:p w:rsidR="001D353F" w:rsidRDefault="001D353F" w:rsidP="00D51997">
            <w:pPr>
              <w:pStyle w:val="TableParagraph"/>
              <w:spacing w:before="119"/>
              <w:ind w:left="2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:rsidR="001D353F" w:rsidRDefault="001D353F" w:rsidP="00D51997">
            <w:pPr>
              <w:pStyle w:val="TableParagraph"/>
              <w:spacing w:before="119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1D353F" w:rsidRDefault="001D353F" w:rsidP="00D51997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 w:rsidRPr="00A915D5">
              <w:rPr>
                <w:spacing w:val="-4"/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292" w:type="dxa"/>
          </w:tcPr>
          <w:p w:rsidR="001D353F" w:rsidRDefault="00FB3860" w:rsidP="00D51997">
            <w:pPr>
              <w:pStyle w:val="TableParagraph"/>
              <w:spacing w:before="121"/>
              <w:ind w:left="9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805180</wp:posOffset>
                      </wp:positionV>
                      <wp:extent cx="145415" cy="182880"/>
                      <wp:effectExtent l="6985" t="7620" r="9525" b="952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15BF" id="Rectangle 8" o:spid="_x0000_s1026" style="position:absolute;margin-left:29.4pt;margin-top:63.4pt;width:11.4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BC671F" w:rsidTr="00BC671F">
        <w:trPr>
          <w:trHeight w:val="2109"/>
        </w:trPr>
        <w:tc>
          <w:tcPr>
            <w:tcW w:w="1881" w:type="dxa"/>
            <w:tcBorders>
              <w:bottom w:val="single" w:sz="4" w:space="0" w:color="auto"/>
            </w:tcBorders>
          </w:tcPr>
          <w:p w:rsidR="001D353F" w:rsidRDefault="001D353F" w:rsidP="00D51997">
            <w:pPr>
              <w:pStyle w:val="TableParagraph"/>
              <w:spacing w:before="120" w:line="276" w:lineRule="auto"/>
              <w:ind w:left="119" w:right="25"/>
              <w:rPr>
                <w:sz w:val="20"/>
              </w:rPr>
            </w:pPr>
            <w:r>
              <w:rPr>
                <w:sz w:val="20"/>
              </w:rPr>
              <w:t xml:space="preserve">Percorso di </w:t>
            </w:r>
            <w:r>
              <w:rPr>
                <w:spacing w:val="-2"/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perla transizione digitale.</w:t>
            </w:r>
          </w:p>
          <w:p w:rsidR="001D353F" w:rsidRPr="00BC671F" w:rsidRDefault="001D353F" w:rsidP="00BC671F">
            <w:pPr>
              <w:pStyle w:val="TableParagraph"/>
              <w:spacing w:before="121" w:line="278" w:lineRule="auto"/>
              <w:ind w:left="119" w:right="30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Tematica: </w:t>
            </w:r>
            <w:r w:rsidRPr="00D86147">
              <w:rPr>
                <w:b/>
                <w:spacing w:val="-2"/>
                <w:sz w:val="20"/>
              </w:rPr>
              <w:t xml:space="preserve">Innovazione </w:t>
            </w:r>
            <w:r w:rsidRPr="00D86147">
              <w:rPr>
                <w:b/>
                <w:sz w:val="20"/>
              </w:rPr>
              <w:t xml:space="preserve">digitale e </w:t>
            </w:r>
            <w:r w:rsidRPr="00D86147">
              <w:rPr>
                <w:b/>
                <w:spacing w:val="-2"/>
                <w:sz w:val="20"/>
              </w:rPr>
              <w:t>didattica emozionale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1D353F" w:rsidRDefault="001D353F" w:rsidP="00D51997">
            <w:pPr>
              <w:pStyle w:val="TableParagraph"/>
              <w:spacing w:before="6"/>
              <w:ind w:left="8"/>
              <w:rPr>
                <w:sz w:val="20"/>
              </w:rPr>
            </w:pPr>
            <w:r>
              <w:rPr>
                <w:sz w:val="20"/>
              </w:rPr>
              <w:t>Fornire al personale scolastico gli strumenti per attivare una didattica innovativa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conto dell’importanza delle emozioni</w:t>
            </w:r>
          </w:p>
          <w:p w:rsidR="001D353F" w:rsidRDefault="001D353F" w:rsidP="00D51997">
            <w:pPr>
              <w:pStyle w:val="TableParagraph"/>
              <w:spacing w:line="24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nell’apprendimento.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53F" w:rsidRDefault="001D353F" w:rsidP="00D51997">
            <w:pPr>
              <w:pStyle w:val="TableParagraph"/>
              <w:spacing w:before="121"/>
              <w:ind w:left="2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353F" w:rsidRDefault="001D353F" w:rsidP="00D51997">
            <w:pPr>
              <w:pStyle w:val="TableParagraph"/>
              <w:spacing w:before="121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353F" w:rsidRDefault="001D353F" w:rsidP="00D51997">
            <w:pPr>
              <w:pStyle w:val="TableParagraph"/>
              <w:spacing w:before="121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ON-</w:t>
            </w:r>
            <w:r>
              <w:rPr>
                <w:spacing w:val="-4"/>
                <w:sz w:val="20"/>
              </w:rPr>
              <w:t>LINE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1D353F" w:rsidRDefault="00FB3860" w:rsidP="00D51997">
            <w:pPr>
              <w:pStyle w:val="TableParagraph"/>
              <w:spacing w:before="121"/>
              <w:ind w:right="162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704215</wp:posOffset>
                      </wp:positionV>
                      <wp:extent cx="145415" cy="182880"/>
                      <wp:effectExtent l="9525" t="7620" r="6985" b="9525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1A1F" id="Rectangle 11" o:spid="_x0000_s1026" style="position:absolute;margin-left:27.35pt;margin-top:55.45pt;width:11.4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BC671F" w:rsidTr="0068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BC671F" w:rsidP="00D51997">
            <w:pPr>
              <w:pStyle w:val="TableParagraph"/>
              <w:spacing w:before="118"/>
              <w:ind w:left="119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BC671F" w:rsidRDefault="00BC671F" w:rsidP="00D51997">
            <w:pPr>
              <w:pStyle w:val="TableParagraph"/>
              <w:spacing w:before="15" w:line="273" w:lineRule="auto"/>
              <w:ind w:left="119" w:right="302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sul </w:t>
            </w:r>
            <w:r>
              <w:rPr>
                <w:spacing w:val="-2"/>
                <w:sz w:val="20"/>
              </w:rPr>
              <w:t>campo.</w:t>
            </w:r>
          </w:p>
          <w:p w:rsidR="00BC671F" w:rsidRDefault="00BC671F" w:rsidP="00D51997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Tematica</w:t>
            </w:r>
          </w:p>
          <w:p w:rsidR="00BC671F" w:rsidRPr="00153297" w:rsidRDefault="00BC671F" w:rsidP="00D51997">
            <w:pPr>
              <w:pStyle w:val="TableParagraph"/>
              <w:spacing w:before="34" w:line="276" w:lineRule="auto"/>
              <w:ind w:left="119" w:right="405"/>
              <w:rPr>
                <w:b/>
                <w:sz w:val="20"/>
              </w:rPr>
            </w:pPr>
            <w:r w:rsidRPr="00153297">
              <w:rPr>
                <w:b/>
                <w:spacing w:val="-2"/>
                <w:sz w:val="20"/>
              </w:rPr>
              <w:t xml:space="preserve">Adempimenti digitali </w:t>
            </w:r>
            <w:r w:rsidRPr="00153297">
              <w:rPr>
                <w:b/>
                <w:sz w:val="20"/>
              </w:rPr>
              <w:t>attraverso le piattaforme digitali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BC671F" w:rsidP="00D51997">
            <w:pPr>
              <w:pStyle w:val="TableParagraph"/>
              <w:spacing w:before="119" w:line="276" w:lineRule="auto"/>
              <w:ind w:left="118" w:right="215"/>
              <w:rPr>
                <w:sz w:val="20"/>
              </w:rPr>
            </w:pPr>
            <w:r>
              <w:rPr>
                <w:sz w:val="20"/>
              </w:rPr>
              <w:t>Usare le tecnologie digitali per ottimizzare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 famiglie e con gli altri attori</w:t>
            </w:r>
          </w:p>
          <w:p w:rsidR="00BC671F" w:rsidRDefault="00BC671F" w:rsidP="00D51997">
            <w:pPr>
              <w:pStyle w:val="TableParagraph"/>
              <w:spacing w:line="276" w:lineRule="auto"/>
              <w:ind w:left="118" w:right="214"/>
              <w:rPr>
                <w:sz w:val="20"/>
              </w:rPr>
            </w:pPr>
            <w:r>
              <w:rPr>
                <w:sz w:val="20"/>
              </w:rPr>
              <w:t>dell’organizzazione educativa.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digitali per gestire gli adempimenti Istituzionali mediante siti e</w:t>
            </w:r>
          </w:p>
          <w:p w:rsidR="00BC671F" w:rsidRDefault="00BC671F" w:rsidP="00D51997">
            <w:pPr>
              <w:pStyle w:val="TableParagraph"/>
              <w:spacing w:line="276" w:lineRule="auto"/>
              <w:ind w:left="118"/>
              <w:rPr>
                <w:sz w:val="20"/>
              </w:rPr>
            </w:pPr>
            <w:r>
              <w:rPr>
                <w:sz w:val="20"/>
              </w:rPr>
              <w:t>piattaforme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 norme del GDPR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BC671F" w:rsidP="00D51997">
            <w:pPr>
              <w:pStyle w:val="TableParagraph"/>
              <w:spacing w:before="118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BC671F" w:rsidP="00D51997"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153297" w:rsidP="00D51997">
            <w:pPr>
              <w:pStyle w:val="TableParagraph"/>
              <w:spacing w:before="118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F" w:rsidRDefault="00FB3860" w:rsidP="00D51997">
            <w:pPr>
              <w:pStyle w:val="TableParagraph"/>
              <w:spacing w:before="118"/>
              <w:ind w:left="16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683260</wp:posOffset>
                      </wp:positionV>
                      <wp:extent cx="145415" cy="182880"/>
                      <wp:effectExtent l="9525" t="7620" r="6985" b="952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08A1" id="Rectangle 10" o:spid="_x0000_s1026" style="position:absolute;margin-left:27.35pt;margin-top:53.8pt;width:11.4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"/>
                  </w:pict>
                </mc:Fallback>
              </mc:AlternateContent>
            </w:r>
          </w:p>
        </w:tc>
      </w:tr>
      <w:tr w:rsidR="00681B45" w:rsidTr="0068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681B45" w:rsidP="00D51997">
            <w:pPr>
              <w:pStyle w:val="TableParagraph"/>
              <w:spacing w:before="24"/>
              <w:ind w:left="119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681B45" w:rsidRDefault="00681B45" w:rsidP="00D51997">
            <w:pPr>
              <w:pStyle w:val="TableParagraph"/>
              <w:spacing w:line="310" w:lineRule="atLeast"/>
              <w:ind w:left="119" w:right="302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sul </w:t>
            </w:r>
            <w:r>
              <w:rPr>
                <w:spacing w:val="-2"/>
                <w:sz w:val="20"/>
              </w:rPr>
              <w:t>campo.</w:t>
            </w:r>
          </w:p>
          <w:p w:rsidR="00681B45" w:rsidRDefault="00681B45" w:rsidP="00681B45">
            <w:pPr>
              <w:pStyle w:val="TableParagraph"/>
              <w:spacing w:before="8" w:line="276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Tematica:</w:t>
            </w:r>
          </w:p>
          <w:p w:rsidR="00681B45" w:rsidRPr="00681B45" w:rsidRDefault="00681B45" w:rsidP="00681B45">
            <w:pPr>
              <w:pStyle w:val="TableParagraph"/>
              <w:spacing w:line="276" w:lineRule="auto"/>
              <w:ind w:left="119"/>
              <w:rPr>
                <w:b/>
                <w:sz w:val="20"/>
              </w:rPr>
            </w:pPr>
            <w:r w:rsidRPr="00681B45">
              <w:rPr>
                <w:b/>
                <w:spacing w:val="-2"/>
                <w:sz w:val="20"/>
              </w:rPr>
              <w:t>Robotica</w:t>
            </w:r>
          </w:p>
          <w:p w:rsidR="00681B45" w:rsidRDefault="00681B45" w:rsidP="00681B45">
            <w:pPr>
              <w:pStyle w:val="TableParagraph"/>
              <w:spacing w:line="276" w:lineRule="auto"/>
              <w:ind w:left="119"/>
              <w:rPr>
                <w:sz w:val="20"/>
              </w:rPr>
            </w:pPr>
            <w:r w:rsidRPr="00681B45">
              <w:rPr>
                <w:b/>
                <w:spacing w:val="-2"/>
                <w:sz w:val="20"/>
              </w:rPr>
              <w:t>educativa.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681B45" w:rsidP="00D51997">
            <w:pPr>
              <w:pStyle w:val="TableParagraph"/>
              <w:spacing w:before="2" w:line="276" w:lineRule="auto"/>
              <w:ind w:left="118" w:right="61"/>
              <w:jc w:val="both"/>
              <w:rPr>
                <w:sz w:val="20"/>
              </w:rPr>
            </w:pPr>
            <w:r>
              <w:rPr>
                <w:sz w:val="20"/>
              </w:rPr>
              <w:t>Uso della robotica educativa per il potenziamento dell'insegnamento nelle discipline STEM.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681B45" w:rsidP="00D51997">
            <w:pPr>
              <w:pStyle w:val="TableParagraph"/>
              <w:spacing w:before="117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681B45" w:rsidP="00D51997"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681B45" w:rsidP="00D51997">
            <w:pPr>
              <w:pStyle w:val="TableParagraph"/>
              <w:spacing w:before="117"/>
              <w:ind w:left="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5" w:rsidRDefault="00FB3860" w:rsidP="00D51997">
            <w:pPr>
              <w:pStyle w:val="TableParagraph"/>
              <w:spacing w:before="117"/>
              <w:ind w:left="16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426085</wp:posOffset>
                      </wp:positionV>
                      <wp:extent cx="145415" cy="182880"/>
                      <wp:effectExtent l="9525" t="7620" r="6985" b="952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A01D" id="Rectangle 9" o:spid="_x0000_s1026" style="position:absolute;margin-left:27.35pt;margin-top:33.55pt;width:11.4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nIQIAADw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"/>
                  </w:pict>
                </mc:Fallback>
              </mc:AlternateContent>
            </w:r>
          </w:p>
        </w:tc>
      </w:tr>
    </w:tbl>
    <w:p w:rsidR="00BC671F" w:rsidRDefault="00BC671F" w:rsidP="0050151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630045" w:rsidRPr="0050151E" w:rsidRDefault="00630045" w:rsidP="0050151E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50151E" w:rsidRDefault="005547BF" w:rsidP="005015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8"/>
    <w:p w:rsidR="00141C77" w:rsidRDefault="00141C77" w:rsidP="00681B45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681B45" w:rsidRDefault="00681B4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81B45" w:rsidRDefault="00681B4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CB167F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B167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28" w:rsidRDefault="00C25F28">
      <w:r>
        <w:separator/>
      </w:r>
    </w:p>
  </w:endnote>
  <w:endnote w:type="continuationSeparator" w:id="0">
    <w:p w:rsidR="00C25F28" w:rsidRDefault="00C25F28">
      <w:r>
        <w:continuationSeparator/>
      </w:r>
    </w:p>
  </w:endnote>
  <w:endnote w:type="continuationNotice" w:id="1">
    <w:p w:rsidR="00C25F28" w:rsidRDefault="00C25F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FB386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7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348203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18T6gQAAHs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cD9fE+oEAAB7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F7545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F75452" w:rsidRPr="00C16B99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F7545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B386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E70478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1fo4w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9NvRXHCGYNehkuCciopjJDtMY32g4ZOmGuYs2d22DDbDunhRUAnvNfUuC1tdXuzqQnDAAgHfEsC&#10;25fucDHuDqHhMlxspeMEEStoEmz5OtHW7BHR9AJRD4q43XG6F+jOQB2SN3qB4Tt6gYb8xxQ5+Q+p&#10;vgHlJIMdk093K0YcTZwhW5sUhtc7GO29P+7O7artC/PF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7545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7545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7545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28" w:rsidRDefault="00C25F28">
      <w:r>
        <w:separator/>
      </w:r>
    </w:p>
  </w:footnote>
  <w:footnote w:type="continuationSeparator" w:id="0">
    <w:p w:rsidR="00C25F28" w:rsidRDefault="00C25F28">
      <w:r>
        <w:continuationSeparator/>
      </w:r>
    </w:p>
  </w:footnote>
  <w:footnote w:type="continuationNotice" w:id="1">
    <w:p w:rsidR="00C25F28" w:rsidRDefault="00C25F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1CE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77B05"/>
    <w:multiLevelType w:val="hybridMultilevel"/>
    <w:tmpl w:val="6978A454"/>
    <w:lvl w:ilvl="0" w:tplc="CD804CAE">
      <w:start w:val="4"/>
      <w:numFmt w:val="decimal"/>
      <w:lvlText w:val="%1)"/>
      <w:lvlJc w:val="left"/>
      <w:pPr>
        <w:ind w:left="1183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54636B6">
      <w:numFmt w:val="bullet"/>
      <w:lvlText w:val="•"/>
      <w:lvlJc w:val="left"/>
      <w:pPr>
        <w:ind w:left="1754" w:hanging="346"/>
      </w:pPr>
      <w:rPr>
        <w:rFonts w:hint="default"/>
        <w:lang w:val="it-IT" w:eastAsia="en-US" w:bidi="ar-SA"/>
      </w:rPr>
    </w:lvl>
    <w:lvl w:ilvl="2" w:tplc="3BBE672E">
      <w:numFmt w:val="bullet"/>
      <w:lvlText w:val="•"/>
      <w:lvlJc w:val="left"/>
      <w:pPr>
        <w:ind w:left="2328" w:hanging="346"/>
      </w:pPr>
      <w:rPr>
        <w:rFonts w:hint="default"/>
        <w:lang w:val="it-IT" w:eastAsia="en-US" w:bidi="ar-SA"/>
      </w:rPr>
    </w:lvl>
    <w:lvl w:ilvl="3" w:tplc="ED42933E">
      <w:numFmt w:val="bullet"/>
      <w:lvlText w:val="•"/>
      <w:lvlJc w:val="left"/>
      <w:pPr>
        <w:ind w:left="2902" w:hanging="346"/>
      </w:pPr>
      <w:rPr>
        <w:rFonts w:hint="default"/>
        <w:lang w:val="it-IT" w:eastAsia="en-US" w:bidi="ar-SA"/>
      </w:rPr>
    </w:lvl>
    <w:lvl w:ilvl="4" w:tplc="2E409660">
      <w:numFmt w:val="bullet"/>
      <w:lvlText w:val="•"/>
      <w:lvlJc w:val="left"/>
      <w:pPr>
        <w:ind w:left="3476" w:hanging="346"/>
      </w:pPr>
      <w:rPr>
        <w:rFonts w:hint="default"/>
        <w:lang w:val="it-IT" w:eastAsia="en-US" w:bidi="ar-SA"/>
      </w:rPr>
    </w:lvl>
    <w:lvl w:ilvl="5" w:tplc="720CD722">
      <w:numFmt w:val="bullet"/>
      <w:lvlText w:val="•"/>
      <w:lvlJc w:val="left"/>
      <w:pPr>
        <w:ind w:left="4050" w:hanging="346"/>
      </w:pPr>
      <w:rPr>
        <w:rFonts w:hint="default"/>
        <w:lang w:val="it-IT" w:eastAsia="en-US" w:bidi="ar-SA"/>
      </w:rPr>
    </w:lvl>
    <w:lvl w:ilvl="6" w:tplc="B8E8426A">
      <w:numFmt w:val="bullet"/>
      <w:lvlText w:val="•"/>
      <w:lvlJc w:val="left"/>
      <w:pPr>
        <w:ind w:left="4624" w:hanging="346"/>
      </w:pPr>
      <w:rPr>
        <w:rFonts w:hint="default"/>
        <w:lang w:val="it-IT" w:eastAsia="en-US" w:bidi="ar-SA"/>
      </w:rPr>
    </w:lvl>
    <w:lvl w:ilvl="7" w:tplc="703E68E8">
      <w:numFmt w:val="bullet"/>
      <w:lvlText w:val="•"/>
      <w:lvlJc w:val="left"/>
      <w:pPr>
        <w:ind w:left="5198" w:hanging="346"/>
      </w:pPr>
      <w:rPr>
        <w:rFonts w:hint="default"/>
        <w:lang w:val="it-IT" w:eastAsia="en-US" w:bidi="ar-SA"/>
      </w:rPr>
    </w:lvl>
    <w:lvl w:ilvl="8" w:tplc="08CCE690">
      <w:numFmt w:val="bullet"/>
      <w:lvlText w:val="•"/>
      <w:lvlJc w:val="left"/>
      <w:pPr>
        <w:ind w:left="5772" w:hanging="346"/>
      </w:pPr>
      <w:rPr>
        <w:rFonts w:hint="default"/>
        <w:lang w:val="it-IT" w:eastAsia="en-US" w:bidi="ar-SA"/>
      </w:rPr>
    </w:lvl>
  </w:abstractNum>
  <w:abstractNum w:abstractNumId="25" w15:restartNumberingAfterBreak="0">
    <w:nsid w:val="60BB275A"/>
    <w:multiLevelType w:val="hybridMultilevel"/>
    <w:tmpl w:val="E79E4F56"/>
    <w:lvl w:ilvl="0" w:tplc="0CAA3452">
      <w:start w:val="1"/>
      <w:numFmt w:val="decimal"/>
      <w:lvlText w:val="%1)"/>
      <w:lvlJc w:val="left"/>
      <w:pPr>
        <w:ind w:left="815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3CEA1E0">
      <w:numFmt w:val="bullet"/>
      <w:lvlText w:val="•"/>
      <w:lvlJc w:val="left"/>
      <w:pPr>
        <w:ind w:left="1388" w:hanging="362"/>
      </w:pPr>
      <w:rPr>
        <w:rFonts w:hint="default"/>
        <w:lang w:val="it-IT" w:eastAsia="en-US" w:bidi="ar-SA"/>
      </w:rPr>
    </w:lvl>
    <w:lvl w:ilvl="2" w:tplc="A91E68A8">
      <w:numFmt w:val="bullet"/>
      <w:lvlText w:val="•"/>
      <w:lvlJc w:val="left"/>
      <w:pPr>
        <w:ind w:left="1960" w:hanging="362"/>
      </w:pPr>
      <w:rPr>
        <w:rFonts w:hint="default"/>
        <w:lang w:val="it-IT" w:eastAsia="en-US" w:bidi="ar-SA"/>
      </w:rPr>
    </w:lvl>
    <w:lvl w:ilvl="3" w:tplc="9086051E">
      <w:numFmt w:val="bullet"/>
      <w:lvlText w:val="•"/>
      <w:lvlJc w:val="left"/>
      <w:pPr>
        <w:ind w:left="2532" w:hanging="362"/>
      </w:pPr>
      <w:rPr>
        <w:rFonts w:hint="default"/>
        <w:lang w:val="it-IT" w:eastAsia="en-US" w:bidi="ar-SA"/>
      </w:rPr>
    </w:lvl>
    <w:lvl w:ilvl="4" w:tplc="BFCEBE24">
      <w:numFmt w:val="bullet"/>
      <w:lvlText w:val="•"/>
      <w:lvlJc w:val="left"/>
      <w:pPr>
        <w:ind w:left="3104" w:hanging="362"/>
      </w:pPr>
      <w:rPr>
        <w:rFonts w:hint="default"/>
        <w:lang w:val="it-IT" w:eastAsia="en-US" w:bidi="ar-SA"/>
      </w:rPr>
    </w:lvl>
    <w:lvl w:ilvl="5" w:tplc="1F50BEC2">
      <w:numFmt w:val="bullet"/>
      <w:lvlText w:val="•"/>
      <w:lvlJc w:val="left"/>
      <w:pPr>
        <w:ind w:left="3676" w:hanging="362"/>
      </w:pPr>
      <w:rPr>
        <w:rFonts w:hint="default"/>
        <w:lang w:val="it-IT" w:eastAsia="en-US" w:bidi="ar-SA"/>
      </w:rPr>
    </w:lvl>
    <w:lvl w:ilvl="6" w:tplc="BAC6BF3E">
      <w:numFmt w:val="bullet"/>
      <w:lvlText w:val="•"/>
      <w:lvlJc w:val="left"/>
      <w:pPr>
        <w:ind w:left="4248" w:hanging="362"/>
      </w:pPr>
      <w:rPr>
        <w:rFonts w:hint="default"/>
        <w:lang w:val="it-IT" w:eastAsia="en-US" w:bidi="ar-SA"/>
      </w:rPr>
    </w:lvl>
    <w:lvl w:ilvl="7" w:tplc="2F54F304">
      <w:numFmt w:val="bullet"/>
      <w:lvlText w:val="•"/>
      <w:lvlJc w:val="left"/>
      <w:pPr>
        <w:ind w:left="4820" w:hanging="362"/>
      </w:pPr>
      <w:rPr>
        <w:rFonts w:hint="default"/>
        <w:lang w:val="it-IT" w:eastAsia="en-US" w:bidi="ar-SA"/>
      </w:rPr>
    </w:lvl>
    <w:lvl w:ilvl="8" w:tplc="827AF4EC">
      <w:numFmt w:val="bullet"/>
      <w:lvlText w:val="•"/>
      <w:lvlJc w:val="left"/>
      <w:pPr>
        <w:ind w:left="5392" w:hanging="362"/>
      </w:pPr>
      <w:rPr>
        <w:rFonts w:hint="default"/>
        <w:lang w:val="it-IT" w:eastAsia="en-US" w:bidi="ar-SA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19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24"/>
  </w:num>
  <w:num w:numId="37">
    <w:abstractNumId w:val="25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C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403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329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42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53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E5A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873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2D6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612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CB2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151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0D23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B45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1F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5FA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375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56D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FAC"/>
    <w:rsid w:val="00BC3D1D"/>
    <w:rsid w:val="00BC3F4F"/>
    <w:rsid w:val="00BC5780"/>
    <w:rsid w:val="00BC57B4"/>
    <w:rsid w:val="00BC671F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F28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76028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67F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BD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2D1"/>
    <w:rsid w:val="00F74DC1"/>
    <w:rsid w:val="00F75452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860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991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7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7545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7545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7545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545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7545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7545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7545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7545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75452"/>
    <w:rPr>
      <w:position w:val="-3"/>
    </w:rPr>
  </w:style>
  <w:style w:type="paragraph" w:styleId="Corpotesto">
    <w:name w:val="Body Text"/>
    <w:basedOn w:val="Normale"/>
    <w:link w:val="CorpotestoCarattere"/>
    <w:rsid w:val="00F7545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7545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7545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468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6873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2025-02-18T20:12:00Z</dcterms:created>
  <dcterms:modified xsi:type="dcterms:W3CDTF">2025-02-18T20:12:00Z</dcterms:modified>
</cp:coreProperties>
</file>